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话术制作</w:t>
      </w:r>
    </w:p>
    <w:p>
      <w:r>
        <w:drawing>
          <wp:inline distT="0" distB="0" distL="114300" distR="114300">
            <wp:extent cx="5266690" cy="28530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点击话术管理，专业版进行话术的管理，分为两个部分话术管理（我的话术）、话术市场（公共话术）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在话术管理中进行制作话术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话术管理（我的话术）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对我的话术进行增删改查，上传下载的操作，整个页面分为两个部分，对话术整体的操作和对话术详细的操作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1610" cy="2649855"/>
            <wp:effectExtent l="0" t="0" r="152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话术整体的操作</w:t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新建话术</w:t>
      </w:r>
    </w:p>
    <w:p>
      <w:r>
        <w:drawing>
          <wp:inline distT="0" distB="0" distL="114300" distR="114300">
            <wp:extent cx="4762500" cy="3305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点击新建话术，出现填写的页面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必填的名称，行业（只进行一个分类）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话术模板：可以选择一个模板进行创建，也可以从零开始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话术描述：对这个话术的描述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等待时长：机器人等待客户回答的时间，以毫秒为单位（一般不进行更改，都是</w:t>
      </w:r>
      <w:r>
        <w:rPr>
          <w:rFonts w:hint="eastAsia"/>
          <w:lang w:val="en-US" w:eastAsia="zh-CN"/>
        </w:rPr>
        <w:t>5000毫秒</w:t>
      </w:r>
      <w:r>
        <w:rPr>
          <w:rFonts w:hint="eastAsia"/>
          <w:lang w:eastAsia="zh-CN"/>
        </w:rPr>
        <w:t>）</w:t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上传话术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791075" cy="32861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从本地上传话术到系统里</w:t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话术整体操作</w:t>
      </w:r>
    </w:p>
    <w:p>
      <w:r>
        <w:drawing>
          <wp:inline distT="0" distB="0" distL="114300" distR="114300">
            <wp:extent cx="3943350" cy="7372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对话术进行筛选的搜索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2.启动话术为默认话术，除了任务管理外呼之外的外呼，都是使用默认话术进行外呼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3.重新加载话术，对话术进行了修改都要重新加载一下话术，才能启动修改后的作用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4.修改话术信息，修改新建话术时的信息，如话术名称，行业，话术描述，等待时长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5.上传话术到话术市场，把我的话术上传到公共的话术里面（一般账户没有权限上传到话术市场）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6.下载话术到本地，在系统我的话术下载到电脑本地C盘D盘中，可以发给别人上传到他人的账号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7.删除话术，删除我的话术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单个话术详细的操作</w:t>
      </w:r>
    </w:p>
    <w:p>
      <w:r>
        <w:drawing>
          <wp:inline distT="0" distB="0" distL="114300" distR="114300">
            <wp:extent cx="5270500" cy="259651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点击话术，右边出现话术的一些详细功能，主要分为主动话术，知识库，多轮会话，热词，问题学习，意向标签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如果把话术比作一棵树的话，那主动话术就是树的主干，其他的都是分支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主动话术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主动话术是按照流程来进行的，每个流程里都有着话术。</w:t>
      </w:r>
    </w:p>
    <w:p>
      <w:r>
        <w:drawing>
          <wp:inline distT="0" distB="0" distL="114300" distR="114300">
            <wp:extent cx="2924175" cy="5705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机器人拨打电话开始，进入第一个流程，然后根据流程里面话术的设置跳转流程或转人工，挂机的操作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话术流程一般是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流程</w:t>
      </w:r>
      <w:r>
        <w:rPr>
          <w:rFonts w:hint="eastAsia"/>
          <w:lang w:val="en-US" w:eastAsia="zh-CN"/>
        </w:rPr>
        <w:t>1：开场白——流程2：业务介绍——流程3：电话邀约——流程4：结束语境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流程1：开场第一句，且简单询问是否有这个业务需要，有的话跳转到流程2，没有可以挽留一下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流程2：介绍一下你是做什么业务的，看客户是否有兴趣。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流程3：客户有兴趣了后邀请客户体验或详细了解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流程4：跟客户说等下让经理和客户详谈，然后挂断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流程话术要根据实际情况设置</w:t>
      </w:r>
    </w:p>
    <w:p>
      <w:pPr>
        <w:ind w:firstLine="420" w:firstLineChars="0"/>
      </w:pPr>
      <w:r>
        <w:drawing>
          <wp:inline distT="0" distB="0" distL="114300" distR="114300">
            <wp:extent cx="5274310" cy="31013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添加流程后点击流程，在右边添加话术，话术分为普通的话术和可以跳转的话术，点击拖动就可以添加了。然后双击话术进行更改话术内容，通过节点分支把话术连接起来，构成的一个流程</w:t>
      </w:r>
    </w:p>
    <w:p>
      <w:pPr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48710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9865" cy="4034155"/>
            <wp:effectExtent l="0" t="0" r="698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双击普通话术有以下几个属性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类型：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语音，普通的语音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语音与文字转语音结合，在AI话术里输入{姓名}等，在第n句中选择对应得变量（客户信息里的属性），就可以实现机器人说话带上变量，如客户信息里有名字，机器就会说“张三 你好”，带上客户姓名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节点名称：随意填写，一般为默认名称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AI话术：当有录音时作为一个录音描述的作用，当没录音时会进行文字转语音，说给客户听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上传录音：上传录音或现场录音，当走的这个节点时就会播放这个录音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用户回答：根据用户的回答判断走哪个分支节点，除了4个默认有的分支，还是可以自己添加分支，输入关键词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其他设置：允许客户打断，发短信的设置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047490"/>
            <wp:effectExtent l="0" t="0" r="508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双击跳转话术有以下几个属性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节点名称：随意填写，一般使用默认名称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AI话术：在跳转到‘挂机’和‘转人工’时有用，和上面的一样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跳转到：话术跳转的选项，挂机（挂断电话），下一主动流程，指定主动流程，转人工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其他设置：发送短信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知识库</w:t>
      </w:r>
    </w:p>
    <w:p>
      <w:pPr>
        <w:ind w:firstLine="420" w:firstLineChars="0"/>
      </w:pPr>
      <w:r>
        <w:drawing>
          <wp:inline distT="0" distB="0" distL="114300" distR="114300">
            <wp:extent cx="5270500" cy="2707640"/>
            <wp:effectExtent l="0" t="0" r="635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知识库是存储知识的地方，知识就是问题，是机器人捕捉到客户回答的关键词回答客户的处理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当客户回答在主流程话术没法判断是，就会在知识库中选择答案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如：客户问‘你们这个产品多少钱’，你可以设置关键词‘多少钱’，上传录音‘我们这个产品xxxx元’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207510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添问题，有以下属性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类型：进行一个分类的作用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标题：标题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关键词：当客户回答有摸某个关键词时，就会触发这个问题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回答方式：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单句回答，一个一个句子的回答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进入多轮会话，进入一个次级流程，次级流程在多人会话中设置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回答后：进行跳转或等待客户应答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其他设置：发送短信，设置客户属性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添加问题后要上传录音才能生效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多人会话</w:t>
      </w:r>
    </w:p>
    <w:p>
      <w:r>
        <w:drawing>
          <wp:inline distT="0" distB="0" distL="114300" distR="114300">
            <wp:extent cx="5265420" cy="2597785"/>
            <wp:effectExtent l="0" t="0" r="1143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和主动话术中一样的操作，只不过多人会话只能从知识库中进入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热词</w:t>
      </w:r>
    </w:p>
    <w:p>
      <w:r>
        <w:drawing>
          <wp:inline distT="0" distB="0" distL="114300" distR="114300">
            <wp:extent cx="5264150" cy="3182620"/>
            <wp:effectExtent l="0" t="0" r="1270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热词是近义词，近音词的意思，比如客户说了‘包裹’，而你是教育行业的就可以设置热词‘包过’，他就匹配包过而不是包裹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问题学习</w:t>
      </w:r>
    </w:p>
    <w:p>
      <w:r>
        <w:drawing>
          <wp:inline distT="0" distB="0" distL="114300" distR="114300">
            <wp:extent cx="5266055" cy="3255010"/>
            <wp:effectExtent l="0" t="0" r="1079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当客户回答无法匹配到关键词时，就会记录下来，然后点击学习添加到知识库中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意向标签</w:t>
      </w:r>
    </w:p>
    <w:p>
      <w:pPr>
        <w:ind w:firstLine="420" w:firstLineChars="0"/>
      </w:pPr>
      <w:r>
        <w:drawing>
          <wp:inline distT="0" distB="0" distL="114300" distR="114300">
            <wp:extent cx="5264785" cy="3150870"/>
            <wp:effectExtent l="0" t="0" r="1206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添加设置客户意向等级的判断条件</w:t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话术市场</w:t>
      </w:r>
    </w:p>
    <w:p>
      <w:r>
        <w:drawing>
          <wp:inline distT="0" distB="0" distL="114300" distR="114300">
            <wp:extent cx="5262245" cy="2687955"/>
            <wp:effectExtent l="0" t="0" r="1460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公共的话术空间，可以把这些完整的话术复制到我的话</w:t>
      </w:r>
      <w:bookmarkStart w:id="0" w:name="_GoBack"/>
      <w:bookmarkEnd w:id="0"/>
      <w:r>
        <w:rPr>
          <w:rFonts w:hint="eastAsia"/>
          <w:lang w:eastAsia="zh-CN"/>
        </w:rPr>
        <w:t>术里使用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53E33"/>
    <w:rsid w:val="1E35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2019-12-04T03:19:00Z</dcterms:created>
  <dc:creator>杰</dc:creator>
  <cp:lastModifiedBy>杰</cp:lastModifiedBy>
  <dcterms:modified xsi:type="dcterms:W3CDTF">2019-12-04T08:27:29Z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